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423328" w:rsidRPr="00423328" w:rsidTr="00423328">
        <w:trPr>
          <w:tblCellSpacing w:w="0" w:type="dxa"/>
        </w:trPr>
        <w:tc>
          <w:tcPr>
            <w:tcW w:w="0" w:type="auto"/>
            <w:shd w:val="clear" w:color="auto" w:fill="EDF0DB"/>
            <w:tcMar>
              <w:top w:w="22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3328" w:rsidRPr="00423328" w:rsidRDefault="00423328" w:rsidP="0042332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hu-HU"/>
              </w:rPr>
            </w:pPr>
          </w:p>
        </w:tc>
      </w:tr>
      <w:tr w:rsidR="00423328" w:rsidRPr="00423328" w:rsidTr="00423328">
        <w:trPr>
          <w:tblCellSpacing w:w="0" w:type="dxa"/>
        </w:trPr>
        <w:tc>
          <w:tcPr>
            <w:tcW w:w="0" w:type="auto"/>
            <w:shd w:val="clear" w:color="auto" w:fill="EDF0DB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3328" w:rsidRPr="00423328" w:rsidRDefault="00423328" w:rsidP="0042332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2095500" cy="1295400"/>
                  <wp:effectExtent l="0" t="0" r="0" b="0"/>
                  <wp:docPr id="2" name="Kép 2" descr="hefop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fop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328" w:rsidRPr="00423328" w:rsidRDefault="00423328" w:rsidP="003423D2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br/>
              <w:t xml:space="preserve">Iskolánk 2005-ben sikeresen pályázott a Nemzeti Fejlesztési Ügynökség Humánerőforrás-fejlesztési Operatív Program és </w:t>
            </w:r>
            <w:proofErr w:type="spellStart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Equal</w:t>
            </w:r>
            <w:proofErr w:type="spellEnd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 Program Irányító Hatósága (HEFOP IH) által kiírt „Felkészítés a kompetencia-alapú oktatásra” című programra.</w:t>
            </w: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br/>
              <w:t>Vállaltuk, hogy részt veszünk kompetencia-alapú tudásmódszereinek elterjesztésében ezzel is segítve az élethosszig tartó tanulást.</w:t>
            </w:r>
            <w:r w:rsidRPr="00423328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hu-HU"/>
              </w:rPr>
              <w:br/>
            </w: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br/>
            </w:r>
            <w:bookmarkStart w:id="0" w:name="_GoBack"/>
            <w:bookmarkEnd w:id="0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br/>
            </w:r>
            <w:r w:rsidRPr="0042332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8"/>
                <w:szCs w:val="18"/>
                <w:lang w:eastAsia="hu-HU"/>
              </w:rPr>
              <w:br/>
              <w:t>Pályázatunk címe: „Kreatívabban, hatékonyabban, használhatóbban”.</w:t>
            </w: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Iskolánkból 8 pedagógus és 2 vezető vesz részt a HEFOP 3.1.1-es „Pedagógusok és oktatási szakértők felkészítése a kompetencia alapú képzés és oktatás feladataira” című központi program által kifejlesztett kompetencia alapú oktatási programcsomagok, módszerek, új pedagógiai eszközök, eljárások elsajátításában, az intézményi bevezetésükkel kapcsolatos feltételrendszerek megteremtésében, és a tanórákon, kiegészítő foglalkozásokon való alkalmazásában. A választott modulok mind a hat kiemelt kompetenciaterületet felölelik.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A kiképzett pedagógusok a kerület más nyertes iskoláival és egyéb budapesti iskolákkal, valamint a XIII. kerületi Pedagógiai Szolgáltató Központtal együttműködve szakmai hálózat kialakításában vesznek részt. Pedagógusaink a megszerzett ismeretanyagokat, kifejlesztett tananyagokat, tanári segédleteket rendezvények, </w:t>
            </w:r>
            <w:proofErr w:type="spellStart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workshopok</w:t>
            </w:r>
            <w:proofErr w:type="spellEnd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 keretében terjesztik. A projektet magas színvonalon kívánjuk lebonyolítani. Eredményeinket, tapasztalatainkat pedagógiai, kerületi újságokban, szakmai folyóiratokban, valamint honlapunkon terjesztjük, átadjuk. Fontosnak tartjuk, hogy az iskola szűkebb egységén (tanárok, diákok, szülők, fenntartó, együttműködő partnerek) túlmenően a tapasztalatok, az eredmények széles körű terjesztésére legyen mód.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 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hu-HU"/>
              </w:rPr>
              <w:t xml:space="preserve">A programban résztvevő tanárok: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proofErr w:type="spellStart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Herczig</w:t>
            </w:r>
            <w:proofErr w:type="spellEnd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 Ferencné – Változás menedzsment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Szalai Bernadett – Változás menedzsment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proofErr w:type="spellStart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Lombosné</w:t>
            </w:r>
            <w:proofErr w:type="spellEnd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 André </w:t>
            </w:r>
            <w:proofErr w:type="spellStart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Adrienne</w:t>
            </w:r>
            <w:proofErr w:type="spellEnd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 – Szövegértés, szövegalkotás program csomag 7. évf.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Feketéné Tóth Márta – Matematika program csomag 9. évf.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Tősér Helga – Angol nyelv programcsomag 9. évf.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Vargáné Drexler Zsuzsanna – Francia nyelv program csomag 9. évf.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Lengyelné Farkas Julianna – Német nyelv program csomag 9. évf.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Mezei Zoltán – Életpálya építés program csomag 9. évf.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Kőszegi László – IKT program csomag 9</w:t>
            </w:r>
            <w:proofErr w:type="gramStart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.évf.</w:t>
            </w:r>
            <w:proofErr w:type="gramEnd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Sallai Zoltán - Szociális, életviteli, környezeti program csomag 7. évf.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 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Budapest, 2006. augusztus 30.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lastRenderedPageBreak/>
              <w:t xml:space="preserve">  </w:t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proofErr w:type="spellStart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Herczig</w:t>
            </w:r>
            <w:proofErr w:type="spellEnd"/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 xml:space="preserve"> Ferencné </w:t>
            </w: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br/>
              <w:t>igazgató  </w:t>
            </w:r>
          </w:p>
          <w:p w:rsidR="00423328" w:rsidRPr="00423328" w:rsidRDefault="00423328" w:rsidP="0042332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2095500" cy="1000125"/>
                  <wp:effectExtent l="0" t="0" r="0" b="9525"/>
                  <wp:docPr id="1" name="Kép 1" descr="hefop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fop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328" w:rsidRPr="00423328" w:rsidRDefault="00423328" w:rsidP="0042332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Ajánlat</w:t>
            </w:r>
          </w:p>
          <w:p w:rsidR="00423328" w:rsidRPr="00423328" w:rsidRDefault="00423328" w:rsidP="0042332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</w:pPr>
            <w:r w:rsidRPr="0042332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hu-HU"/>
              </w:rPr>
              <w:t>Kapcsolódó képtár:</w:t>
            </w:r>
          </w:p>
        </w:tc>
      </w:tr>
    </w:tbl>
    <w:p w:rsidR="00F51A8F" w:rsidRDefault="00F51A8F"/>
    <w:sectPr w:rsidR="00F51A8F" w:rsidSect="00392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E0"/>
    <w:rsid w:val="003423D2"/>
    <w:rsid w:val="00392717"/>
    <w:rsid w:val="00423328"/>
    <w:rsid w:val="00DC4BE0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ference-title">
    <w:name w:val="reference-title"/>
    <w:basedOn w:val="Norml"/>
    <w:rsid w:val="0042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allery-title">
    <w:name w:val="gallery-title"/>
    <w:basedOn w:val="Bekezdsalapbettpusa"/>
    <w:rsid w:val="00423328"/>
  </w:style>
  <w:style w:type="paragraph" w:styleId="Buborkszveg">
    <w:name w:val="Balloon Text"/>
    <w:basedOn w:val="Norml"/>
    <w:link w:val="BuborkszvegChar"/>
    <w:uiPriority w:val="99"/>
    <w:semiHidden/>
    <w:unhideWhenUsed/>
    <w:rsid w:val="00423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ference-title">
    <w:name w:val="reference-title"/>
    <w:basedOn w:val="Norml"/>
    <w:rsid w:val="0042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allery-title">
    <w:name w:val="gallery-title"/>
    <w:basedOn w:val="Bekezdsalapbettpusa"/>
    <w:rsid w:val="00423328"/>
  </w:style>
  <w:style w:type="paragraph" w:styleId="Buborkszveg">
    <w:name w:val="Balloon Text"/>
    <w:basedOn w:val="Norml"/>
    <w:link w:val="BuborkszvegChar"/>
    <w:uiPriority w:val="99"/>
    <w:semiHidden/>
    <w:unhideWhenUsed/>
    <w:rsid w:val="00423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4939"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ygimnazium.eu/files/Gallery?topic=ady/gallery.nsf&amp;gid=PVIR-6WCF5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2091</Characters>
  <Application>Microsoft Office Word</Application>
  <DocSecurity>0</DocSecurity>
  <Lines>17</Lines>
  <Paragraphs>4</Paragraphs>
  <ScaleCrop>false</ScaleCrop>
  <Company>XIII. ker. Önkormányzat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3</cp:revision>
  <dcterms:created xsi:type="dcterms:W3CDTF">2011-11-29T11:22:00Z</dcterms:created>
  <dcterms:modified xsi:type="dcterms:W3CDTF">2011-12-09T08:08:00Z</dcterms:modified>
</cp:coreProperties>
</file>