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87" w:rsidRPr="00CF1A87" w:rsidRDefault="00CF1A87" w:rsidP="00CF1A87">
      <w:pPr>
        <w:spacing w:line="240" w:lineRule="auto"/>
        <w:jc w:val="both"/>
        <w:rPr>
          <w:rFonts w:ascii="Verdana" w:eastAsia="Times New Roman" w:hAnsi="Verdana" w:cs="Times New Roman"/>
          <w:color w:val="333333"/>
          <w:sz w:val="18"/>
          <w:szCs w:val="18"/>
          <w:lang w:eastAsia="hu-HU"/>
        </w:rPr>
      </w:pPr>
      <w:r w:rsidRPr="00CF1A87">
        <w:rPr>
          <w:rFonts w:ascii="Verdana" w:eastAsia="Times New Roman" w:hAnsi="Verdana" w:cs="Times New Roman"/>
          <w:b/>
          <w:bCs/>
          <w:color w:val="333333"/>
          <w:sz w:val="18"/>
          <w:szCs w:val="18"/>
          <w:lang w:eastAsia="hu-HU"/>
        </w:rPr>
        <w:t>Tehetséggondozás fizika tantárgyhoz kapcsolódóan</w:t>
      </w:r>
      <w:r w:rsidRPr="00CF1A87">
        <w:rPr>
          <w:rFonts w:ascii="Verdana" w:eastAsia="Times New Roman" w:hAnsi="Verdana" w:cs="Times New Roman"/>
          <w:color w:val="333333"/>
          <w:sz w:val="18"/>
          <w:szCs w:val="18"/>
          <w:lang w:eastAsia="hu-HU"/>
        </w:rPr>
        <w:t xml:space="preserve"> </w:t>
      </w:r>
    </w:p>
    <w:p w:rsidR="00CF1A87" w:rsidRPr="00CF1A87" w:rsidRDefault="00CF1A87" w:rsidP="00CF1A87">
      <w:pPr>
        <w:spacing w:line="240" w:lineRule="auto"/>
        <w:jc w:val="center"/>
        <w:rPr>
          <w:rFonts w:ascii="Verdana" w:eastAsia="Times New Roman" w:hAnsi="Verdana" w:cs="Times New Roman"/>
          <w:color w:val="333333"/>
          <w:sz w:val="18"/>
          <w:szCs w:val="18"/>
          <w:lang w:eastAsia="hu-HU"/>
        </w:rPr>
      </w:pPr>
    </w:p>
    <w:p w:rsidR="00CF1A87" w:rsidRPr="00CF1A87" w:rsidRDefault="00CF1A87" w:rsidP="00CF1A87">
      <w:pPr>
        <w:spacing w:before="100" w:beforeAutospacing="1" w:after="100" w:afterAutospacing="1" w:line="240" w:lineRule="auto"/>
        <w:jc w:val="both"/>
        <w:rPr>
          <w:rFonts w:ascii="Verdana" w:eastAsia="Times New Roman" w:hAnsi="Verdana" w:cs="Times New Roman"/>
          <w:color w:val="333333"/>
          <w:sz w:val="18"/>
          <w:szCs w:val="18"/>
          <w:lang w:eastAsia="hu-HU"/>
        </w:rPr>
      </w:pPr>
      <w:r w:rsidRPr="00CF1A87">
        <w:rPr>
          <w:rFonts w:ascii="Verdana" w:eastAsia="Times New Roman" w:hAnsi="Verdana" w:cs="Times New Roman"/>
          <w:color w:val="333333"/>
          <w:sz w:val="18"/>
          <w:szCs w:val="18"/>
          <w:lang w:eastAsia="hu-HU"/>
        </w:rPr>
        <w:t xml:space="preserve">A tehetséggondozó foglalkozások célja sokrétű. Elsődleges cél, hogy a lecsökkent fizika óraszám kompenzálásaként kísérleti lehetőséghez juttassa az érdeklődő diákokat. A foglalkozásokat heti egy alkalommal kétszer 45 perces időkeretben tartom, tízedik osztályos tanulók részvételével. Elsősorban a 9-es és 10-es tananyaghoz kapcsolódó kísérleteket végzik el a tanulók önállóan vagy csoportmunkában. A kísérletek kiválasztásában Öveges József: Játékos fizikai kísérletek című könyvére támaszkodom. Nagy hangsúlyt kap a méréskiértékelés, jegyzőkönyvkészítés. Érdekes gondolatkísérletek megtárgyalására is sor kerül. A témák alapjául szintén két Öveges könyv szolgál: Öveges József: Érdekes fizika, és Kis fizika 1 című könyvei. </w:t>
      </w:r>
    </w:p>
    <w:p w:rsidR="00CF1A87" w:rsidRPr="00CF1A87" w:rsidRDefault="00CF1A87" w:rsidP="00CF1A87">
      <w:pPr>
        <w:spacing w:before="100" w:beforeAutospacing="1" w:after="100" w:afterAutospacing="1" w:line="240" w:lineRule="auto"/>
        <w:jc w:val="both"/>
        <w:rPr>
          <w:rFonts w:ascii="Verdana" w:eastAsia="Times New Roman" w:hAnsi="Verdana" w:cs="Times New Roman"/>
          <w:color w:val="333333"/>
          <w:sz w:val="18"/>
          <w:szCs w:val="18"/>
          <w:lang w:eastAsia="hu-HU"/>
        </w:rPr>
      </w:pPr>
      <w:r w:rsidRPr="00CF1A87">
        <w:rPr>
          <w:rFonts w:ascii="Verdana" w:eastAsia="Times New Roman" w:hAnsi="Verdana" w:cs="Times New Roman"/>
          <w:color w:val="333333"/>
          <w:sz w:val="18"/>
          <w:szCs w:val="18"/>
          <w:lang w:eastAsia="hu-HU"/>
        </w:rPr>
        <w:t xml:space="preserve">Fontosnak tartom, hogy a diákok megfelelő példamegoldási rutinnal is rendelkezzenek, hiszen a felvételihez, illetve majdan (remélhetőleg egy sikeres felvételi vizsgát követően) a felsőoktatási intézményben való sikeres helytálláshoz elengedhetetlen a megfelelő szintű példamegoldási rutin, mely a jelenlegi fizika óraszám mellett nagyon nehezen szerezhető meg. Ennek érdekében a kísérleti órák között feladatmegoldó órákat is tartunk, ahol a 9-es tananyaghoz kapcsolódó mozgások, energiaváltozások, valamint a 10-es tananyaghoz kapcsolódó hőtan, elektromosságtan témakörökből oldunk meg feladatokat, melyek kiválasztásában elsősorban </w:t>
      </w:r>
      <w:proofErr w:type="spellStart"/>
      <w:r w:rsidRPr="00CF1A87">
        <w:rPr>
          <w:rFonts w:ascii="Verdana" w:eastAsia="Times New Roman" w:hAnsi="Verdana" w:cs="Times New Roman"/>
          <w:color w:val="333333"/>
          <w:sz w:val="18"/>
          <w:szCs w:val="18"/>
          <w:lang w:eastAsia="hu-HU"/>
        </w:rPr>
        <w:t>Dér-Radnai-Soós</w:t>
      </w:r>
      <w:proofErr w:type="spellEnd"/>
      <w:r w:rsidRPr="00CF1A87">
        <w:rPr>
          <w:rFonts w:ascii="Verdana" w:eastAsia="Times New Roman" w:hAnsi="Verdana" w:cs="Times New Roman"/>
          <w:color w:val="333333"/>
          <w:sz w:val="18"/>
          <w:szCs w:val="18"/>
          <w:lang w:eastAsia="hu-HU"/>
        </w:rPr>
        <w:t xml:space="preserve">: Fizikai feladatok I. és II. című könyveire támaszkodom, de természetesen a korábbi évek közép- illetve emelt szintű fizika érettségi feladataiból illetve középiskolai fizikaversenyek fent említett témaköreihez kapcsolódó feladataiból is válogatok. </w:t>
      </w:r>
    </w:p>
    <w:p w:rsidR="00CF1A87" w:rsidRPr="00CF1A87" w:rsidRDefault="00CF1A87" w:rsidP="00CF1A87">
      <w:pPr>
        <w:spacing w:before="100" w:beforeAutospacing="1" w:after="100" w:afterAutospacing="1" w:line="240" w:lineRule="auto"/>
        <w:jc w:val="both"/>
        <w:rPr>
          <w:rFonts w:ascii="Verdana" w:eastAsia="Times New Roman" w:hAnsi="Verdana" w:cs="Times New Roman"/>
          <w:color w:val="333333"/>
          <w:sz w:val="18"/>
          <w:szCs w:val="18"/>
          <w:lang w:eastAsia="hu-HU"/>
        </w:rPr>
      </w:pPr>
      <w:r w:rsidRPr="00CF1A87">
        <w:rPr>
          <w:rFonts w:ascii="Verdana" w:eastAsia="Times New Roman" w:hAnsi="Verdana" w:cs="Times New Roman"/>
          <w:color w:val="333333"/>
          <w:sz w:val="18"/>
          <w:szCs w:val="18"/>
          <w:lang w:eastAsia="hu-HU"/>
        </w:rPr>
        <w:t xml:space="preserve">Törekszem arra, hogy a tankönyvi anyagot kibővítsem egyéb források (internet, szakkönyvek) segítségével, hiszen vannak a fizikának olyan fejezetei, melyeket az órákon (a lecsökkent óraszám miatt) épp csak érintünk, vagy egyáltalán nem beszélünk róla. Pedig nagyon érdekes, látványos jelenségekről van szó, melyekkel akár nap, mint nap találkozunk. Ilyen például a felületi feszültség, vagy az áramlások, örvények témaköre. </w:t>
      </w:r>
    </w:p>
    <w:p w:rsidR="00CF1A87" w:rsidRPr="00CF1A87" w:rsidRDefault="00CF1A87" w:rsidP="00CF1A87">
      <w:pPr>
        <w:spacing w:before="100" w:beforeAutospacing="1" w:after="100" w:afterAutospacing="1" w:line="240" w:lineRule="auto"/>
        <w:jc w:val="both"/>
        <w:rPr>
          <w:rFonts w:ascii="Verdana" w:eastAsia="Times New Roman" w:hAnsi="Verdana" w:cs="Times New Roman"/>
          <w:color w:val="333333"/>
          <w:sz w:val="18"/>
          <w:szCs w:val="18"/>
          <w:lang w:eastAsia="hu-HU"/>
        </w:rPr>
      </w:pPr>
      <w:r w:rsidRPr="00CF1A87">
        <w:rPr>
          <w:rFonts w:ascii="Verdana" w:eastAsia="Times New Roman" w:hAnsi="Verdana" w:cs="Times New Roman"/>
          <w:color w:val="333333"/>
          <w:sz w:val="18"/>
          <w:szCs w:val="18"/>
          <w:lang w:eastAsia="hu-HU"/>
        </w:rPr>
        <w:t xml:space="preserve">2010. október 29. </w:t>
      </w:r>
    </w:p>
    <w:p w:rsidR="00CF1A87" w:rsidRPr="00CF1A87" w:rsidRDefault="00CF1A87" w:rsidP="00CF1A87">
      <w:pPr>
        <w:spacing w:before="100" w:beforeAutospacing="1" w:after="100" w:afterAutospacing="1" w:line="240" w:lineRule="auto"/>
        <w:jc w:val="both"/>
        <w:rPr>
          <w:rFonts w:ascii="Verdana" w:eastAsia="Times New Roman" w:hAnsi="Verdana" w:cs="Times New Roman"/>
          <w:color w:val="333333"/>
          <w:sz w:val="18"/>
          <w:szCs w:val="18"/>
          <w:lang w:eastAsia="hu-HU"/>
        </w:rPr>
      </w:pPr>
      <w:r w:rsidRPr="00CF1A87">
        <w:rPr>
          <w:rFonts w:ascii="Verdana" w:eastAsia="Times New Roman" w:hAnsi="Verdana" w:cs="Times New Roman"/>
          <w:color w:val="333333"/>
          <w:sz w:val="18"/>
          <w:szCs w:val="18"/>
          <w:lang w:eastAsia="hu-HU"/>
        </w:rPr>
        <w:t xml:space="preserve">        Kónyáné Baracsi Beáta </w:t>
      </w:r>
    </w:p>
    <w:p w:rsidR="00F51A8F" w:rsidRDefault="00F51A8F">
      <w:bookmarkStart w:id="0" w:name="_GoBack"/>
      <w:bookmarkEnd w:id="0"/>
    </w:p>
    <w:sectPr w:rsidR="00F51A8F" w:rsidSect="0039271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9B"/>
    <w:rsid w:val="0027139B"/>
    <w:rsid w:val="00392717"/>
    <w:rsid w:val="00CF1A87"/>
    <w:rsid w:val="00F51A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F1A8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F1A8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3736">
      <w:bodyDiv w:val="1"/>
      <w:marLeft w:val="0"/>
      <w:marRight w:val="0"/>
      <w:marTop w:val="0"/>
      <w:marBottom w:val="0"/>
      <w:divBdr>
        <w:top w:val="none" w:sz="0" w:space="0" w:color="auto"/>
        <w:left w:val="none" w:sz="0" w:space="0" w:color="auto"/>
        <w:bottom w:val="none" w:sz="0" w:space="0" w:color="auto"/>
        <w:right w:val="none" w:sz="0" w:space="0" w:color="auto"/>
      </w:divBdr>
      <w:divsChild>
        <w:div w:id="1108432912">
          <w:marLeft w:val="0"/>
          <w:marRight w:val="0"/>
          <w:marTop w:val="0"/>
          <w:marBottom w:val="0"/>
          <w:divBdr>
            <w:top w:val="none" w:sz="0" w:space="0" w:color="auto"/>
            <w:left w:val="none" w:sz="0" w:space="0" w:color="auto"/>
            <w:bottom w:val="none" w:sz="0" w:space="0" w:color="auto"/>
            <w:right w:val="none" w:sz="0" w:space="0" w:color="auto"/>
          </w:divBdr>
          <w:divsChild>
            <w:div w:id="1387996331">
              <w:marLeft w:val="0"/>
              <w:marRight w:val="0"/>
              <w:marTop w:val="0"/>
              <w:marBottom w:val="0"/>
              <w:divBdr>
                <w:top w:val="none" w:sz="0" w:space="0" w:color="auto"/>
                <w:left w:val="none" w:sz="0" w:space="0" w:color="auto"/>
                <w:bottom w:val="none" w:sz="0" w:space="0" w:color="auto"/>
                <w:right w:val="none" w:sz="0" w:space="0" w:color="auto"/>
              </w:divBdr>
              <w:divsChild>
                <w:div w:id="1992782778">
                  <w:marLeft w:val="0"/>
                  <w:marRight w:val="0"/>
                  <w:marTop w:val="0"/>
                  <w:marBottom w:val="0"/>
                  <w:divBdr>
                    <w:top w:val="none" w:sz="0" w:space="0" w:color="auto"/>
                    <w:left w:val="none" w:sz="0" w:space="0" w:color="auto"/>
                    <w:bottom w:val="none" w:sz="0" w:space="0" w:color="auto"/>
                    <w:right w:val="none" w:sz="0" w:space="0" w:color="auto"/>
                  </w:divBdr>
                  <w:divsChild>
                    <w:div w:id="663356453">
                      <w:marLeft w:val="300"/>
                      <w:marRight w:val="0"/>
                      <w:marTop w:val="150"/>
                      <w:marBottom w:val="150"/>
                      <w:divBdr>
                        <w:top w:val="none" w:sz="0" w:space="0" w:color="auto"/>
                        <w:left w:val="none" w:sz="0" w:space="0" w:color="auto"/>
                        <w:bottom w:val="none" w:sz="0" w:space="0" w:color="auto"/>
                        <w:right w:val="none" w:sz="0" w:space="0" w:color="auto"/>
                      </w:divBdr>
                      <w:divsChild>
                        <w:div w:id="1840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1881</Characters>
  <Application>Microsoft Office Word</Application>
  <DocSecurity>0</DocSecurity>
  <Lines>15</Lines>
  <Paragraphs>4</Paragraphs>
  <ScaleCrop>false</ScaleCrop>
  <Company>XIII. ker. Önkormányzat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Frekot Erika</dc:creator>
  <cp:keywords/>
  <dc:description/>
  <cp:lastModifiedBy>Frekot Erika</cp:lastModifiedBy>
  <cp:revision>2</cp:revision>
  <dcterms:created xsi:type="dcterms:W3CDTF">2011-11-29T15:36:00Z</dcterms:created>
  <dcterms:modified xsi:type="dcterms:W3CDTF">2011-11-29T15:36:00Z</dcterms:modified>
</cp:coreProperties>
</file>